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0065.0" w:type="dxa"/>
        <w:jc w:val="left"/>
        <w:tblLayout w:type="fixed"/>
        <w:tblLook w:val="0400"/>
      </w:tblPr>
      <w:tblGrid>
        <w:gridCol w:w="3355"/>
        <w:gridCol w:w="3355"/>
        <w:gridCol w:w="3355"/>
        <w:tblGridChange w:id="0">
          <w:tblGrid>
            <w:gridCol w:w="3355"/>
            <w:gridCol w:w="3355"/>
            <w:gridCol w:w="3355"/>
          </w:tblGrid>
        </w:tblGridChange>
      </w:tblGrid>
      <w:tr>
        <w:trPr>
          <w:cantSplit w:val="0"/>
          <w:trHeight w:val="1442" w:hRule="atLeast"/>
          <w:tblHeader w:val="0"/>
        </w:trPr>
        <w:tc>
          <w:tcP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Pr>
              <w:drawing>
                <wp:inline distB="0" distT="0" distL="0" distR="0">
                  <wp:extent cx="1228725" cy="968997"/>
                  <wp:effectExtent b="0" l="0" r="0" t="0"/>
                  <wp:docPr descr="A picture containing text, logo, font, graphics&#10;&#10;Description automatically generated" id="19" name="image3.png"/>
                  <a:graphic>
                    <a:graphicData uri="http://schemas.openxmlformats.org/drawingml/2006/picture">
                      <pic:pic>
                        <pic:nvPicPr>
                          <pic:cNvPr descr="A picture containing text, logo, font, graphics&#10;&#10;Description automatically generated" id="0" name="image3.png"/>
                          <pic:cNvPicPr preferRelativeResize="0"/>
                        </pic:nvPicPr>
                        <pic:blipFill>
                          <a:blip r:embed="rId7"/>
                          <a:srcRect b="0" l="0" r="0" t="0"/>
                          <a:stretch>
                            <a:fillRect/>
                          </a:stretch>
                        </pic:blipFill>
                        <pic:spPr>
                          <a:xfrm>
                            <a:off x="0" y="0"/>
                            <a:ext cx="1228725" cy="96899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tc>
        <w:tc>
          <w:tcP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color w:val="000000"/>
                <w:sz w:val="10"/>
                <w:szCs w:val="10"/>
              </w:rPr>
            </w:pPr>
            <w:r w:rsidDel="00000000" w:rsidR="00000000" w:rsidRPr="00000000">
              <w:rPr>
                <w:color w:val="000000"/>
              </w:rPr>
              <w:drawing>
                <wp:inline distB="114300" distT="114300" distL="114300" distR="114300">
                  <wp:extent cx="952500" cy="1057275"/>
                  <wp:effectExtent b="0" l="0" r="0" t="0"/>
                  <wp:docPr id="2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952500" cy="105727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sz w:val="10"/>
                <w:szCs w:val="10"/>
              </w:rPr>
              <w:drawing>
                <wp:inline distB="0" distT="0" distL="0" distR="0">
                  <wp:extent cx="1095375" cy="1104900"/>
                  <wp:effectExtent b="0" l="0" r="0" t="0"/>
                  <wp:docPr descr="Logo, company name&#10;&#10;Description automatically generated" id="20" name="image2.jpg"/>
                  <a:graphic>
                    <a:graphicData uri="http://schemas.openxmlformats.org/drawingml/2006/picture">
                      <pic:pic>
                        <pic:nvPicPr>
                          <pic:cNvPr descr="Logo, company name&#10;&#10;Description automatically generated" id="0" name="image2.jpg"/>
                          <pic:cNvPicPr preferRelativeResize="0"/>
                        </pic:nvPicPr>
                        <pic:blipFill>
                          <a:blip r:embed="rId9"/>
                          <a:srcRect b="0" l="0" r="0" t="0"/>
                          <a:stretch>
                            <a:fillRect/>
                          </a:stretch>
                        </pic:blipFill>
                        <pic:spPr>
                          <a:xfrm>
                            <a:off x="0" y="0"/>
                            <a:ext cx="1095375" cy="11049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0" w:before="240" w:lineRule="auto"/>
        <w:jc w:val="center"/>
        <w:rPr>
          <w:color w:val="222222"/>
        </w:rPr>
      </w:pPr>
      <w:r w:rsidDel="00000000" w:rsidR="00000000" w:rsidRPr="00000000">
        <w:rPr>
          <w:b w:val="1"/>
          <w:bCs w:val="1"/>
          <w:color w:val="222222"/>
          <w:sz w:val="48"/>
          <w:szCs w:val="48"/>
          <w:u w:val="single"/>
          <w:rtl w:val="0"/>
        </w:rPr>
        <w:t xml:space="preserve">Event Report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0" w:before="120" w:line="240" w:lineRule="auto"/>
        <w:jc w:val="center"/>
        <w:rPr>
          <w:rFonts w:ascii="Times New Roman" w:cs="Times New Roman" w:eastAsia="Times New Roman" w:hAnsi="Times New Roman"/>
          <w:b w:val="1"/>
          <w:bCs w:val="1"/>
          <w:color w:val="222222"/>
          <w:sz w:val="36"/>
          <w:szCs w:val="36"/>
        </w:rPr>
      </w:pPr>
      <w:r w:rsidDel="00000000" w:rsidR="00000000" w:rsidRPr="00000000">
        <w:rPr>
          <w:rFonts w:ascii="Times New Roman" w:cs="Times New Roman" w:eastAsia="Times New Roman" w:hAnsi="Times New Roman"/>
          <w:b w:val="1"/>
          <w:bCs w:val="1"/>
          <w:color w:val="222222"/>
          <w:sz w:val="36"/>
          <w:szCs w:val="36"/>
          <w:rtl w:val="0"/>
        </w:rPr>
        <w:t xml:space="preserve">Unity March Sardar@150</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0" w:before="120" w:line="240" w:lineRule="auto"/>
        <w:jc w:val="center"/>
        <w:rPr>
          <w:b w:val="1"/>
          <w:bCs w:val="1"/>
          <w:color w:val="222222"/>
          <w:sz w:val="36"/>
          <w:szCs w:val="36"/>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Date:</w:t>
      </w:r>
      <w:r w:rsidDel="00000000" w:rsidR="00000000" w:rsidRPr="00000000">
        <w:rPr>
          <w:rFonts w:ascii="Times New Roman" w:cs="Times New Roman" w:eastAsia="Times New Roman" w:hAnsi="Times New Roman"/>
          <w:b w:val="1"/>
          <w:bCs w:val="1"/>
          <w:color w:val="222222"/>
          <w:sz w:val="24"/>
          <w:szCs w:val="24"/>
          <w:rtl w:val="0"/>
        </w:rPr>
        <w:t xml:space="preserve"> 26 November 2025</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Theme:</w:t>
      </w:r>
      <w:r w:rsidDel="00000000" w:rsidR="00000000" w:rsidRPr="00000000">
        <w:rPr>
          <w:rFonts w:ascii="Times New Roman" w:cs="Times New Roman" w:eastAsia="Times New Roman" w:hAnsi="Times New Roman"/>
          <w:b w:val="1"/>
          <w:bCs w:val="1"/>
          <w:color w:val="222222"/>
          <w:sz w:val="24"/>
          <w:szCs w:val="24"/>
          <w:rtl w:val="0"/>
        </w:rPr>
        <w:t xml:space="preserve"> </w:t>
      </w:r>
      <w:r w:rsidDel="00000000" w:rsidR="00000000" w:rsidRPr="00000000">
        <w:rPr>
          <w:rFonts w:ascii="Times New Roman" w:cs="Times New Roman" w:eastAsia="Times New Roman" w:hAnsi="Times New Roman"/>
          <w:b w:val="1"/>
          <w:bCs w:val="1"/>
          <w:i w:val="1"/>
          <w:iCs w:val="1"/>
          <w:color w:val="222222"/>
          <w:sz w:val="24"/>
          <w:szCs w:val="24"/>
          <w:rtl w:val="0"/>
        </w:rPr>
        <w:t xml:space="preserve">Sardar @150 – Ek Bharat, Aatma Nirbhar Bharat</w:t>
      </w:r>
      <w:r w:rsidDel="00000000" w:rsidR="00000000" w:rsidRPr="00000000">
        <w:rPr>
          <w:rFonts w:ascii="Times New Roman" w:cs="Times New Roman" w:eastAsia="Times New Roman" w:hAnsi="Times New Roman"/>
          <w:b w:val="1"/>
          <w:bCs w:val="1"/>
          <w:color w:val="222222"/>
          <w:sz w:val="24"/>
          <w:szCs w:val="24"/>
          <w:rtl w:val="0"/>
        </w:rPr>
        <w:br w:type="textWrapping"/>
      </w:r>
      <w:r w:rsidDel="00000000" w:rsidR="00000000" w:rsidRPr="00000000">
        <w:rPr>
          <w:rFonts w:ascii="Times New Roman" w:cs="Times New Roman" w:eastAsia="Times New Roman" w:hAnsi="Times New Roman"/>
          <w:color w:val="222222"/>
          <w:sz w:val="24"/>
          <w:szCs w:val="24"/>
          <w:rtl w:val="0"/>
        </w:rPr>
        <w:t xml:space="preserve">Organized by:</w:t>
      </w:r>
      <w:r w:rsidDel="00000000" w:rsidR="00000000" w:rsidRPr="00000000">
        <w:rPr>
          <w:rFonts w:ascii="Times New Roman" w:cs="Times New Roman" w:eastAsia="Times New Roman" w:hAnsi="Times New Roman"/>
          <w:b w:val="1"/>
          <w:bCs w:val="1"/>
          <w:color w:val="222222"/>
          <w:sz w:val="24"/>
          <w:szCs w:val="24"/>
          <w:rtl w:val="0"/>
        </w:rPr>
        <w:t xml:space="preserve"> NSS Unit, MBIT – CVM University</w:t>
        <w:br w:type="textWrapping"/>
      </w:r>
      <w:r w:rsidDel="00000000" w:rsidR="00000000" w:rsidRPr="00000000">
        <w:rPr>
          <w:rFonts w:ascii="Times New Roman" w:cs="Times New Roman" w:eastAsia="Times New Roman" w:hAnsi="Times New Roman"/>
          <w:color w:val="222222"/>
          <w:sz w:val="24"/>
          <w:szCs w:val="24"/>
          <w:rtl w:val="0"/>
        </w:rPr>
        <w:t xml:space="preserve">Report by:</w:t>
      </w:r>
      <w:r w:rsidDel="00000000" w:rsidR="00000000" w:rsidRPr="00000000">
        <w:rPr>
          <w:rFonts w:ascii="Times New Roman" w:cs="Times New Roman" w:eastAsia="Times New Roman" w:hAnsi="Times New Roman"/>
          <w:b w:val="1"/>
          <w:bCs w:val="1"/>
          <w:color w:val="222222"/>
          <w:sz w:val="24"/>
          <w:szCs w:val="24"/>
          <w:rtl w:val="0"/>
        </w:rPr>
        <w:t xml:space="preserve"> Ms. Khusbu P Patel</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Programme officer:</w:t>
      </w:r>
      <w:r w:rsidDel="00000000" w:rsidR="00000000" w:rsidRPr="00000000">
        <w:rPr>
          <w:rFonts w:ascii="Times New Roman" w:cs="Times New Roman" w:eastAsia="Times New Roman" w:hAnsi="Times New Roman"/>
          <w:b w:val="1"/>
          <w:bCs w:val="1"/>
          <w:color w:val="222222"/>
          <w:sz w:val="24"/>
          <w:szCs w:val="24"/>
          <w:rtl w:val="0"/>
        </w:rPr>
        <w:t xml:space="preserve"> Ms. Khusbu P Patel</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NSS Unit of Madhuben &amp; Bhanubhai Patel Institute of Technology (MBIT), CVM University, actively </w:t>
      </w:r>
      <w:r w:rsidDel="00000000" w:rsidR="00000000" w:rsidRPr="00000000">
        <w:rPr>
          <w:rFonts w:ascii="Times New Roman" w:cs="Times New Roman" w:eastAsia="Times New Roman" w:hAnsi="Times New Roman"/>
          <w:b w:val="1"/>
          <w:bCs w:val="1"/>
          <w:sz w:val="24"/>
          <w:szCs w:val="24"/>
          <w:rtl w:val="0"/>
        </w:rPr>
        <w:t xml:space="preserve">participated in the </w:t>
      </w:r>
      <w:r w:rsidDel="00000000" w:rsidR="00000000" w:rsidRPr="00000000">
        <w:rPr>
          <w:rFonts w:ascii="Times New Roman" w:cs="Times New Roman" w:eastAsia="Times New Roman" w:hAnsi="Times New Roman"/>
          <w:b w:val="1"/>
          <w:bCs w:val="1"/>
          <w:i w:val="1"/>
          <w:iCs w:val="1"/>
          <w:sz w:val="24"/>
          <w:szCs w:val="24"/>
          <w:rtl w:val="0"/>
        </w:rPr>
        <w:t xml:space="preserve">Unity March – Sardar@150</w:t>
      </w:r>
      <w:r w:rsidDel="00000000" w:rsidR="00000000" w:rsidRPr="00000000">
        <w:rPr>
          <w:rFonts w:ascii="Times New Roman" w:cs="Times New Roman" w:eastAsia="Times New Roman" w:hAnsi="Times New Roman"/>
          <w:sz w:val="24"/>
          <w:szCs w:val="24"/>
          <w:rtl w:val="0"/>
        </w:rPr>
        <w:t xml:space="preserve"> held at Vallabh Vidyanagar, Anand. The march was organized as part of the national celebration of the </w:t>
      </w:r>
      <w:r w:rsidDel="00000000" w:rsidR="00000000" w:rsidRPr="00000000">
        <w:rPr>
          <w:rFonts w:ascii="Times New Roman" w:cs="Times New Roman" w:eastAsia="Times New Roman" w:hAnsi="Times New Roman"/>
          <w:b w:val="1"/>
          <w:bCs w:val="1"/>
          <w:sz w:val="24"/>
          <w:szCs w:val="24"/>
          <w:rtl w:val="0"/>
        </w:rPr>
        <w:t xml:space="preserve">150th Birth Anniversary of Sardar Vallabhbhai Patel</w:t>
      </w:r>
      <w:r w:rsidDel="00000000" w:rsidR="00000000" w:rsidRPr="00000000">
        <w:rPr>
          <w:rFonts w:ascii="Times New Roman" w:cs="Times New Roman" w:eastAsia="Times New Roman" w:hAnsi="Times New Roman"/>
          <w:sz w:val="24"/>
          <w:szCs w:val="24"/>
          <w:rtl w:val="0"/>
        </w:rPr>
        <w:t xml:space="preserve">, aimed at promoting </w:t>
      </w:r>
      <w:r w:rsidDel="00000000" w:rsidR="00000000" w:rsidRPr="00000000">
        <w:rPr>
          <w:rFonts w:ascii="Times New Roman" w:cs="Times New Roman" w:eastAsia="Times New Roman" w:hAnsi="Times New Roman"/>
          <w:i w:val="1"/>
          <w:iCs w:val="1"/>
          <w:sz w:val="24"/>
          <w:szCs w:val="24"/>
          <w:rtl w:val="0"/>
        </w:rPr>
        <w:t xml:space="preserve">Ek Bharat – Aatma Nirbhar Bharat</w:t>
      </w:r>
      <w:r w:rsidDel="00000000" w:rsidR="00000000" w:rsidRPr="00000000">
        <w:rPr>
          <w:rFonts w:ascii="Times New Roman" w:cs="Times New Roman" w:eastAsia="Times New Roman" w:hAnsi="Times New Roman"/>
          <w:sz w:val="24"/>
          <w:szCs w:val="24"/>
          <w:rtl w:val="0"/>
        </w:rPr>
        <w:t xml:space="preserve"> and strengthening national unity.</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part of these celebrations, </w:t>
      </w:r>
      <w:r w:rsidDel="00000000" w:rsidR="00000000" w:rsidRPr="00000000">
        <w:rPr>
          <w:rFonts w:ascii="Times New Roman" w:cs="Times New Roman" w:eastAsia="Times New Roman" w:hAnsi="Times New Roman"/>
          <w:b w:val="1"/>
          <w:bCs w:val="1"/>
          <w:sz w:val="24"/>
          <w:szCs w:val="24"/>
          <w:rtl w:val="0"/>
        </w:rPr>
        <w:t xml:space="preserve">a national-level Unity March</w:t>
      </w:r>
      <w:r w:rsidDel="00000000" w:rsidR="00000000" w:rsidRPr="00000000">
        <w:rPr>
          <w:rFonts w:ascii="Times New Roman" w:cs="Times New Roman" w:eastAsia="Times New Roman" w:hAnsi="Times New Roman"/>
          <w:sz w:val="24"/>
          <w:szCs w:val="24"/>
          <w:rtl w:val="0"/>
        </w:rPr>
        <w:t xml:space="preserve"> of a total </w:t>
      </w:r>
      <w:r w:rsidDel="00000000" w:rsidR="00000000" w:rsidRPr="00000000">
        <w:rPr>
          <w:rFonts w:ascii="Times New Roman" w:cs="Times New Roman" w:eastAsia="Times New Roman" w:hAnsi="Times New Roman"/>
          <w:b w:val="1"/>
          <w:bCs w:val="1"/>
          <w:sz w:val="24"/>
          <w:szCs w:val="24"/>
          <w:rtl w:val="0"/>
        </w:rPr>
        <w:t xml:space="preserve">150 kilometers</w:t>
      </w:r>
      <w:r w:rsidDel="00000000" w:rsidR="00000000" w:rsidRPr="00000000">
        <w:rPr>
          <w:rFonts w:ascii="Times New Roman" w:cs="Times New Roman" w:eastAsia="Times New Roman" w:hAnsi="Times New Roman"/>
          <w:sz w:val="24"/>
          <w:szCs w:val="24"/>
          <w:rtl w:val="0"/>
        </w:rPr>
        <w:t xml:space="preserve"> has been scheduled from 26th November 2025 to 6th December 2025 from Karamsad(Sardar Patel’s home) to Kevadiya (Statue of Unity), drawing enthusiastic participation from institutions across the country. The NSS volunteers of MBIT, The Charutar Vidya Mandal (CVM) University took part with great zeal, reflecting their commitment to national harmony and social responsibility.</w:t>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highlight of the rally was the presentation of a </w:t>
      </w:r>
      <w:r w:rsidDel="00000000" w:rsidR="00000000" w:rsidRPr="00000000">
        <w:rPr>
          <w:rFonts w:ascii="Times New Roman" w:cs="Times New Roman" w:eastAsia="Times New Roman" w:hAnsi="Times New Roman"/>
          <w:b w:val="1"/>
          <w:bCs w:val="1"/>
          <w:sz w:val="24"/>
          <w:szCs w:val="24"/>
          <w:rtl w:val="0"/>
        </w:rPr>
        <w:t xml:space="preserve">150-feet-long canvas poster</w:t>
      </w:r>
      <w:r w:rsidDel="00000000" w:rsidR="00000000" w:rsidRPr="00000000">
        <w:rPr>
          <w:rFonts w:ascii="Times New Roman" w:cs="Times New Roman" w:eastAsia="Times New Roman" w:hAnsi="Times New Roman"/>
          <w:sz w:val="24"/>
          <w:szCs w:val="24"/>
          <w:rtl w:val="0"/>
        </w:rPr>
        <w:t xml:space="preserve"> prepared by Ms. Ranjan Bhoi, faculty member of CVM College of Fine Arts. The students of MBIT proudly showcased this massive artwork during the Unity March, which beautifully depicted the life, leadership, and contributions of Sardar Vallabhbhai Patel—the </w:t>
      </w:r>
      <w:r w:rsidDel="00000000" w:rsidR="00000000" w:rsidRPr="00000000">
        <w:rPr>
          <w:rFonts w:ascii="Times New Roman" w:cs="Times New Roman" w:eastAsia="Times New Roman" w:hAnsi="Times New Roman"/>
          <w:i w:val="1"/>
          <w:iCs w:val="1"/>
          <w:sz w:val="24"/>
          <w:szCs w:val="24"/>
          <w:rtl w:val="0"/>
        </w:rPr>
        <w:t xml:space="preserve">Iron Man of India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NSS Unit of MBIT marched with discipline and enthusiasm, spreading awareness about Sardar Patel’s pivotal role in unifying India and inspiring citizens to uphold the values of integrity, unity, and collective progress. Their involvement added significant value to the nationwide celebration, demonstrating the spirit of youth leadership and community service.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Glimpses of the event:</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286500" cy="3915204"/>
            <wp:effectExtent b="0" l="0" r="0" t="0"/>
            <wp:docPr id="22"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6286500" cy="391520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286500" cy="3896212"/>
            <wp:effectExtent b="0" l="0" r="0" t="0"/>
            <wp:docPr id="17"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6286500" cy="3896212"/>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7938" cy="6286500"/>
            <wp:effectExtent b="0" l="0" r="0" t="0"/>
            <wp:docPr id="18"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6357938" cy="62865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Ms. Khusbu P Patel</w:t>
        <w:tab/>
        <w:t xml:space="preserve">                                                                       Dr. Maulika Patel</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795"/>
        </w:tabs>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NSS Program officer                                                                          Principal, MBIT</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795"/>
        </w:tabs>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6795"/>
        </w:tabs>
        <w:jc w:val="both"/>
        <w:rPr>
          <w:rFonts w:ascii="Times New Roman" w:cs="Times New Roman" w:eastAsia="Times New Roman" w:hAnsi="Times New Roman"/>
          <w:sz w:val="26"/>
          <w:szCs w:val="26"/>
        </w:rPr>
      </w:pPr>
      <w:r w:rsidDel="00000000" w:rsidR="00000000" w:rsidRPr="00000000">
        <w:rPr>
          <w:rtl w:val="0"/>
        </w:rPr>
      </w:r>
    </w:p>
    <w:sectPr>
      <w:pgSz w:h="15840" w:w="12240" w:orient="portrait"/>
      <w:pgMar w:bottom="568" w:top="839" w:left="144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rsid w:val="005974FD"/>
    <w:tblPr>
      <w:tblCellMar>
        <w:top w:w="100.0" w:type="dxa"/>
        <w:left w:w="100.0" w:type="dxa"/>
        <w:bottom w:w="100.0" w:type="dxa"/>
        <w:right w:w="100.0" w:type="dxa"/>
      </w:tblCellMar>
    </w:tblPr>
  </w:style>
  <w:style w:type="paragraph" w:styleId="Normal1" w:customStyle="1">
    <w:name w:val="Normal1"/>
    <w:rsid w:val="005974FD"/>
  </w:style>
  <w:style w:type="table" w:styleId="TableNormal2" w:customStyle="1">
    <w:name w:val="TableNormal"/>
    <w:rsid w:val="00D615FA"/>
    <w:tblPr>
      <w:tblCellMar>
        <w:top w:w="100.0" w:type="dxa"/>
        <w:left w:w="100.0" w:type="dxa"/>
        <w:bottom w:w="100.0" w:type="dxa"/>
        <w:right w:w="100.0" w:type="dxa"/>
      </w:tblCellMar>
    </w:tblPr>
  </w:style>
  <w:style w:type="table" w:styleId="TableGrid">
    <w:name w:val="Table Grid"/>
    <w:basedOn w:val="TableNormal"/>
    <w:uiPriority w:val="39"/>
    <w:rsid w:val="0090686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0526E0"/>
    <w:rPr>
      <w:b w:val="1"/>
      <w:bCs w:val="1"/>
    </w:rPr>
  </w:style>
  <w:style w:type="character" w:styleId="il" w:customStyle="1">
    <w:name w:val="il"/>
    <w:basedOn w:val="DefaultParagraphFont"/>
    <w:rsid w:val="00A17FC2"/>
  </w:style>
  <w:style w:type="paragraph" w:styleId="NormalWeb">
    <w:name w:val="Normal (Web)"/>
    <w:basedOn w:val="Normal1"/>
    <w:uiPriority w:val="99"/>
    <w:semiHidden w:val="1"/>
    <w:unhideWhenUsed w:val="1"/>
    <w:rsid w:val="00A17FC2"/>
    <w:pPr>
      <w:spacing w:after="100" w:afterAutospacing="1" w:before="100" w:beforeAutospacing="1" w:line="240" w:lineRule="auto"/>
    </w:pPr>
    <w:rPr>
      <w:rFonts w:ascii="Times New Roman" w:cs="Times New Roman" w:eastAsia="Times New Roman" w:hAnsi="Times New Roman"/>
      <w:sz w:val="24"/>
      <w:szCs w:val="24"/>
    </w:rPr>
  </w:style>
  <w:style w:type="paragraph" w:styleId="NoSpacing">
    <w:name w:val="No Spacing"/>
    <w:uiPriority w:val="1"/>
    <w:qFormat w:val="1"/>
    <w:rsid w:val="003470BA"/>
    <w:pPr>
      <w:spacing w:after="0" w:line="240" w:lineRule="auto"/>
    </w:pPr>
    <w:rPr>
      <w:rFonts w:cs="Times New Roman" w:eastAsia="Times New Roman"/>
    </w:rPr>
  </w:style>
  <w:style w:type="paragraph" w:styleId="Header">
    <w:name w:val="header"/>
    <w:basedOn w:val="Normal1"/>
    <w:link w:val="HeaderChar"/>
    <w:uiPriority w:val="99"/>
    <w:unhideWhenUsed w:val="1"/>
    <w:rsid w:val="00383CB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83CB7"/>
  </w:style>
  <w:style w:type="paragraph" w:styleId="Footer">
    <w:name w:val="footer"/>
    <w:basedOn w:val="Normal1"/>
    <w:link w:val="FooterChar"/>
    <w:uiPriority w:val="99"/>
    <w:unhideWhenUsed w:val="1"/>
    <w:rsid w:val="00383C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383CB7"/>
  </w:style>
  <w:style w:type="table" w:styleId="a" w:customStyle="1">
    <w:basedOn w:val="TableNormal"/>
    <w:rsid w:val="00D615FA"/>
    <w:tblPr>
      <w:tblStyleRowBandSize w:val="1"/>
      <w:tblStyleColBandSize w:val="1"/>
      <w:tblCellMar>
        <w:left w:w="115.0" w:type="dxa"/>
        <w:right w:w="115.0" w:type="dxa"/>
      </w:tblCellMar>
    </w:tblPr>
  </w:style>
  <w:style w:type="table" w:styleId="a0" w:customStyle="1">
    <w:basedOn w:val="TableNormal"/>
    <w:rsid w:val="00D615FA"/>
    <w:tblPr>
      <w:tblStyleRowBandSize w:val="1"/>
      <w:tblStyleColBandSize w:val="1"/>
      <w:tblCellMar>
        <w:left w:w="115.0" w:type="dxa"/>
        <w:right w:w="115.0" w:type="dxa"/>
      </w:tblCellMar>
    </w:tblPr>
  </w:style>
  <w:style w:type="paragraph" w:styleId="BalloonText">
    <w:name w:val="Balloon Text"/>
    <w:basedOn w:val="Normal1"/>
    <w:link w:val="BalloonTextChar"/>
    <w:uiPriority w:val="99"/>
    <w:semiHidden w:val="1"/>
    <w:unhideWhenUsed w:val="1"/>
    <w:rsid w:val="00E37F6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37F6C"/>
    <w:rPr>
      <w:rFonts w:ascii="Tahoma" w:cs="Tahoma" w:hAnsi="Tahoma"/>
      <w:sz w:val="16"/>
      <w:szCs w:val="16"/>
    </w:rPr>
  </w:style>
  <w:style w:type="character" w:styleId="Emphasis">
    <w:name w:val="Emphasis"/>
    <w:basedOn w:val="DefaultParagraphFont"/>
    <w:uiPriority w:val="20"/>
    <w:qFormat w:val="1"/>
    <w:rsid w:val="000A5460"/>
    <w:rPr>
      <w:i w:val="1"/>
      <w:iCs w:val="1"/>
    </w:rPr>
  </w:style>
  <w:style w:type="table" w:styleId="a1" w:customStyle="1">
    <w:basedOn w:val="TableNormal"/>
    <w:rsid w:val="005974FD"/>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jpg"/><Relationship Id="rId10" Type="http://schemas.openxmlformats.org/officeDocument/2006/relationships/image" Target="media/image4.jpg"/><Relationship Id="rId12" Type="http://schemas.openxmlformats.org/officeDocument/2006/relationships/image" Target="media/image5.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0YVK7cFDBZWI7oVTGuT0IUC3fg==">CgMxLjA4AHIhMXljbmFHT1RIX3p4ZXBZU0poZzlVaE5VdXk5aEhaeVM3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2025-11-18T10:23:00Z</dcterms:created>
  <dc:creator>Priyanka Panchal</dc:creator>
</cp:coreProperties>
</file>