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rPr>
      </w:pPr>
      <w:r w:rsidDel="00000000" w:rsidR="00000000" w:rsidRPr="00000000">
        <w:rPr>
          <w:rtl w:val="0"/>
        </w:rPr>
      </w:r>
    </w:p>
    <w:tbl>
      <w:tblPr>
        <w:tblStyle w:val="Table1"/>
        <w:tblW w:w="10065.0" w:type="dxa"/>
        <w:jc w:val="left"/>
        <w:tblLayout w:type="fixed"/>
        <w:tblLook w:val="0400"/>
      </w:tblPr>
      <w:tblGrid>
        <w:gridCol w:w="3355"/>
        <w:gridCol w:w="3355"/>
        <w:gridCol w:w="3355"/>
        <w:tblGridChange w:id="0">
          <w:tblGrid>
            <w:gridCol w:w="3355"/>
            <w:gridCol w:w="3355"/>
            <w:gridCol w:w="3355"/>
          </w:tblGrid>
        </w:tblGridChange>
      </w:tblGrid>
      <w:tr>
        <w:trPr>
          <w:cantSplit w:val="0"/>
          <w:trHeight w:val="1442" w:hRule="atLeast"/>
          <w:tblHeader w:val="0"/>
        </w:trPr>
        <w:tc>
          <w:tcPr>
            <w:vAlign w:val="center"/>
          </w:tcPr>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Pr>
              <w:drawing>
                <wp:inline distB="0" distT="0" distL="0" distR="0">
                  <wp:extent cx="1228725" cy="968997"/>
                  <wp:effectExtent b="0" l="0" r="0" t="0"/>
                  <wp:docPr descr="A picture containing text, logo, font, graphics&#10;&#10;Description automatically generated" id="29" name="image3.png"/>
                  <a:graphic>
                    <a:graphicData uri="http://schemas.openxmlformats.org/drawingml/2006/picture">
                      <pic:pic>
                        <pic:nvPicPr>
                          <pic:cNvPr descr="A picture containing text, logo, font, graphics&#10;&#10;Description automatically generated" id="0" name="image3.png"/>
                          <pic:cNvPicPr preferRelativeResize="0"/>
                        </pic:nvPicPr>
                        <pic:blipFill>
                          <a:blip r:embed="rId7"/>
                          <a:srcRect b="0" l="0" r="0" t="0"/>
                          <a:stretch>
                            <a:fillRect/>
                          </a:stretch>
                        </pic:blipFill>
                        <pic:spPr>
                          <a:xfrm>
                            <a:off x="0" y="0"/>
                            <a:ext cx="1228725" cy="968997"/>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rtl w:val="0"/>
              </w:rPr>
            </w:r>
          </w:p>
        </w:tc>
        <w:tc>
          <w:tcPr>
            <w:vAlign w:val="center"/>
          </w:tcPr>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jc w:val="center"/>
              <w:rPr>
                <w:color w:val="000000"/>
                <w:sz w:val="10"/>
                <w:szCs w:val="10"/>
              </w:rPr>
            </w:pPr>
            <w:r w:rsidDel="00000000" w:rsidR="00000000" w:rsidRPr="00000000">
              <w:rPr>
                <w:color w:val="000000"/>
              </w:rPr>
              <w:drawing>
                <wp:inline distB="114300" distT="114300" distL="114300" distR="114300">
                  <wp:extent cx="952500" cy="1057275"/>
                  <wp:effectExtent b="0" l="0" r="0" t="0"/>
                  <wp:docPr id="3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952500" cy="10572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sz w:val="10"/>
                <w:szCs w:val="10"/>
              </w:rPr>
              <w:drawing>
                <wp:inline distB="0" distT="0" distL="0" distR="0">
                  <wp:extent cx="1095375" cy="1104900"/>
                  <wp:effectExtent b="0" l="0" r="0" t="0"/>
                  <wp:docPr descr="Logo, company name&#10;&#10;Description automatically generated" id="31" name="image1.jpg"/>
                  <a:graphic>
                    <a:graphicData uri="http://schemas.openxmlformats.org/drawingml/2006/picture">
                      <pic:pic>
                        <pic:nvPicPr>
                          <pic:cNvPr descr="Logo, company name&#10;&#10;Description automatically generated" id="0" name="image1.jpg"/>
                          <pic:cNvPicPr preferRelativeResize="0"/>
                        </pic:nvPicPr>
                        <pic:blipFill>
                          <a:blip r:embed="rId9"/>
                          <a:srcRect b="0" l="0" r="0" t="0"/>
                          <a:stretch>
                            <a:fillRect/>
                          </a:stretch>
                        </pic:blipFill>
                        <pic:spPr>
                          <a:xfrm>
                            <a:off x="0" y="0"/>
                            <a:ext cx="1095375" cy="1104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7">
      <w:pPr>
        <w:pBdr>
          <w:top w:space="0" w:sz="0" w:val="nil"/>
          <w:left w:space="0" w:sz="0" w:val="nil"/>
          <w:bottom w:space="0" w:sz="0" w:val="nil"/>
          <w:right w:space="0" w:sz="0" w:val="nil"/>
          <w:between w:space="0" w:sz="0" w:val="nil"/>
        </w:pBdr>
        <w:shd w:fill="ffffff" w:val="clear"/>
        <w:spacing w:after="0" w:before="240" w:lineRule="auto"/>
        <w:jc w:val="center"/>
        <w:rPr>
          <w:color w:val="222222"/>
        </w:rPr>
      </w:pPr>
      <w:r w:rsidDel="00000000" w:rsidR="00000000" w:rsidRPr="00000000">
        <w:rPr>
          <w:b w:val="1"/>
          <w:bCs w:val="1"/>
          <w:color w:val="222222"/>
          <w:sz w:val="48"/>
          <w:szCs w:val="48"/>
          <w:u w:val="single"/>
          <w:rtl w:val="0"/>
        </w:rPr>
        <w:t xml:space="preserve">Event Report</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ffffff" w:val="clear"/>
        <w:spacing w:after="0" w:before="120" w:line="240" w:lineRule="auto"/>
        <w:jc w:val="center"/>
        <w:rPr>
          <w:rFonts w:ascii="Times New Roman" w:cs="Times New Roman" w:eastAsia="Times New Roman" w:hAnsi="Times New Roman"/>
          <w:b w:val="1"/>
          <w:bCs w:val="1"/>
          <w:color w:val="222222"/>
          <w:sz w:val="36"/>
          <w:szCs w:val="36"/>
        </w:rPr>
      </w:pPr>
      <w:r w:rsidDel="00000000" w:rsidR="00000000" w:rsidRPr="00000000">
        <w:rPr>
          <w:rFonts w:ascii="Times New Roman" w:cs="Times New Roman" w:eastAsia="Times New Roman" w:hAnsi="Times New Roman"/>
          <w:b w:val="1"/>
          <w:bCs w:val="1"/>
          <w:color w:val="222222"/>
          <w:sz w:val="36"/>
          <w:szCs w:val="36"/>
          <w:rtl w:val="0"/>
        </w:rPr>
        <w:t xml:space="preserve">Herbal Garden Plantation Program</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ffffff" w:val="clear"/>
        <w:spacing w:after="0" w:before="120" w:line="240" w:lineRule="auto"/>
        <w:jc w:val="center"/>
        <w:rPr>
          <w:b w:val="1"/>
          <w:bCs w:val="1"/>
          <w:color w:val="222222"/>
          <w:sz w:val="36"/>
          <w:szCs w:val="36"/>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Date:</w:t>
      </w:r>
      <w:r w:rsidDel="00000000" w:rsidR="00000000" w:rsidRPr="00000000">
        <w:rPr>
          <w:rFonts w:ascii="Times New Roman" w:cs="Times New Roman" w:eastAsia="Times New Roman" w:hAnsi="Times New Roman"/>
          <w:b w:val="1"/>
          <w:bCs w:val="1"/>
          <w:color w:val="222222"/>
          <w:sz w:val="24"/>
          <w:szCs w:val="24"/>
          <w:rtl w:val="0"/>
        </w:rPr>
        <w:t xml:space="preserve"> 15th December 2025</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Venue:</w:t>
      </w:r>
      <w:r w:rsidDel="00000000" w:rsidR="00000000" w:rsidRPr="00000000">
        <w:rPr>
          <w:rFonts w:ascii="Times New Roman" w:cs="Times New Roman" w:eastAsia="Times New Roman" w:hAnsi="Times New Roman"/>
          <w:b w:val="1"/>
          <w:bCs w:val="1"/>
          <w:color w:val="222222"/>
          <w:sz w:val="24"/>
          <w:szCs w:val="24"/>
          <w:rtl w:val="0"/>
        </w:rPr>
        <w:t xml:space="preserve"> MBIT Campus</w:t>
      </w:r>
      <w:r w:rsidDel="00000000" w:rsidR="00000000" w:rsidRPr="00000000">
        <w:rPr>
          <w:rFonts w:ascii="Times New Roman" w:cs="Times New Roman" w:eastAsia="Times New Roman" w:hAnsi="Times New Roman"/>
          <w:b w:val="1"/>
          <w:bCs w:val="1"/>
          <w:color w:val="222222"/>
          <w:sz w:val="24"/>
          <w:szCs w:val="24"/>
          <w:rtl w:val="0"/>
        </w:rPr>
        <w:br w:type="textWrapping"/>
      </w:r>
      <w:r w:rsidDel="00000000" w:rsidR="00000000" w:rsidRPr="00000000">
        <w:rPr>
          <w:rFonts w:ascii="Times New Roman" w:cs="Times New Roman" w:eastAsia="Times New Roman" w:hAnsi="Times New Roman"/>
          <w:color w:val="222222"/>
          <w:sz w:val="24"/>
          <w:szCs w:val="24"/>
          <w:rtl w:val="0"/>
        </w:rPr>
        <w:t xml:space="preserve">Organized by:</w:t>
      </w:r>
      <w:r w:rsidDel="00000000" w:rsidR="00000000" w:rsidRPr="00000000">
        <w:rPr>
          <w:rFonts w:ascii="Times New Roman" w:cs="Times New Roman" w:eastAsia="Times New Roman" w:hAnsi="Times New Roman"/>
          <w:b w:val="1"/>
          <w:bCs w:val="1"/>
          <w:color w:val="222222"/>
          <w:sz w:val="24"/>
          <w:szCs w:val="24"/>
          <w:rtl w:val="0"/>
        </w:rPr>
        <w:t xml:space="preserve"> NSS Unit, MBIT – CVM University</w:t>
        <w:br w:type="textWrapping"/>
      </w:r>
      <w:r w:rsidDel="00000000" w:rsidR="00000000" w:rsidRPr="00000000">
        <w:rPr>
          <w:rFonts w:ascii="Times New Roman" w:cs="Times New Roman" w:eastAsia="Times New Roman" w:hAnsi="Times New Roman"/>
          <w:color w:val="222222"/>
          <w:sz w:val="24"/>
          <w:szCs w:val="24"/>
          <w:rtl w:val="0"/>
        </w:rPr>
        <w:t xml:space="preserve">Report by:</w:t>
      </w:r>
      <w:r w:rsidDel="00000000" w:rsidR="00000000" w:rsidRPr="00000000">
        <w:rPr>
          <w:rFonts w:ascii="Times New Roman" w:cs="Times New Roman" w:eastAsia="Times New Roman" w:hAnsi="Times New Roman"/>
          <w:b w:val="1"/>
          <w:bCs w:val="1"/>
          <w:color w:val="222222"/>
          <w:sz w:val="24"/>
          <w:szCs w:val="24"/>
          <w:rtl w:val="0"/>
        </w:rPr>
        <w:t xml:space="preserve"> Ms. Khusbu P Patel</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Coordinator: </w:t>
      </w:r>
      <w:r w:rsidDel="00000000" w:rsidR="00000000" w:rsidRPr="00000000">
        <w:rPr>
          <w:rFonts w:ascii="Times New Roman" w:cs="Times New Roman" w:eastAsia="Times New Roman" w:hAnsi="Times New Roman"/>
          <w:b w:val="1"/>
          <w:bCs w:val="1"/>
          <w:color w:val="222222"/>
          <w:sz w:val="24"/>
          <w:szCs w:val="24"/>
          <w:rtl w:val="0"/>
        </w:rPr>
        <w:t xml:space="preserve">Ms. Khusbu P Patel (NSS P.O.)</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bCs w:val="1"/>
          <w:color w:val="222222"/>
          <w:sz w:val="24"/>
          <w:szCs w:val="24"/>
        </w:rPr>
      </w:pPr>
      <w:r w:rsidDel="00000000" w:rsidR="00000000" w:rsidRPr="00000000">
        <w:rPr>
          <w:rtl w:val="0"/>
        </w:rPr>
      </w:r>
    </w:p>
    <w:p w:rsidR="00000000" w:rsidDel="00000000" w:rsidP="00000000" w:rsidRDefault="00000000" w:rsidRPr="00000000" w14:paraId="0000000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commemorate the </w:t>
      </w:r>
      <w:r w:rsidDel="00000000" w:rsidR="00000000" w:rsidRPr="00000000">
        <w:rPr>
          <w:rFonts w:ascii="Times New Roman" w:cs="Times New Roman" w:eastAsia="Times New Roman" w:hAnsi="Times New Roman"/>
          <w:b w:val="1"/>
          <w:bCs w:val="1"/>
          <w:sz w:val="24"/>
          <w:szCs w:val="24"/>
          <w:rtl w:val="0"/>
        </w:rPr>
        <w:t xml:space="preserve">75th Birth Anniversary of Hon’ble Chairman–CVM and President, CVM University, Er. Bhikhubhai Patel Saheb</w:t>
      </w:r>
      <w:r w:rsidDel="00000000" w:rsidR="00000000" w:rsidRPr="00000000">
        <w:rPr>
          <w:rFonts w:ascii="Times New Roman" w:cs="Times New Roman" w:eastAsia="Times New Roman" w:hAnsi="Times New Roman"/>
          <w:sz w:val="24"/>
          <w:szCs w:val="24"/>
          <w:rtl w:val="0"/>
        </w:rPr>
        <w:t xml:space="preserve">, the </w:t>
      </w:r>
      <w:r w:rsidDel="00000000" w:rsidR="00000000" w:rsidRPr="00000000">
        <w:rPr>
          <w:rFonts w:ascii="Times New Roman" w:cs="Times New Roman" w:eastAsia="Times New Roman" w:hAnsi="Times New Roman"/>
          <w:b w:val="1"/>
          <w:bCs w:val="1"/>
          <w:sz w:val="24"/>
          <w:szCs w:val="24"/>
          <w:rtl w:val="0"/>
        </w:rPr>
        <w:t xml:space="preserve">NSS Unit of Madhuben &amp; Bhanubhai Patel Institute of Technology (MBIT)</w:t>
      </w:r>
      <w:r w:rsidDel="00000000" w:rsidR="00000000" w:rsidRPr="00000000">
        <w:rPr>
          <w:rFonts w:ascii="Times New Roman" w:cs="Times New Roman" w:eastAsia="Times New Roman" w:hAnsi="Times New Roman"/>
          <w:sz w:val="24"/>
          <w:szCs w:val="24"/>
          <w:rtl w:val="0"/>
        </w:rPr>
        <w:t xml:space="preserve"> successfully organized a </w:t>
      </w:r>
      <w:r w:rsidDel="00000000" w:rsidR="00000000" w:rsidRPr="00000000">
        <w:rPr>
          <w:rFonts w:ascii="Times New Roman" w:cs="Times New Roman" w:eastAsia="Times New Roman" w:hAnsi="Times New Roman"/>
          <w:b w:val="1"/>
          <w:bCs w:val="1"/>
          <w:sz w:val="24"/>
          <w:szCs w:val="24"/>
          <w:rtl w:val="0"/>
        </w:rPr>
        <w:t xml:space="preserve">Herbal Garden Plantation Program</w:t>
      </w:r>
      <w:r w:rsidDel="00000000" w:rsidR="00000000" w:rsidRPr="00000000">
        <w:rPr>
          <w:rFonts w:ascii="Times New Roman" w:cs="Times New Roman" w:eastAsia="Times New Roman" w:hAnsi="Times New Roman"/>
          <w:sz w:val="24"/>
          <w:szCs w:val="24"/>
          <w:rtl w:val="0"/>
        </w:rPr>
        <w:t xml:space="preserve"> on </w:t>
      </w:r>
      <w:r w:rsidDel="00000000" w:rsidR="00000000" w:rsidRPr="00000000">
        <w:rPr>
          <w:rFonts w:ascii="Times New Roman" w:cs="Times New Roman" w:eastAsia="Times New Roman" w:hAnsi="Times New Roman"/>
          <w:b w:val="1"/>
          <w:bCs w:val="1"/>
          <w:sz w:val="24"/>
          <w:szCs w:val="24"/>
          <w:rtl w:val="0"/>
        </w:rPr>
        <w:t xml:space="preserve">15th December 2025</w:t>
      </w:r>
      <w:r w:rsidDel="00000000" w:rsidR="00000000" w:rsidRPr="00000000">
        <w:rPr>
          <w:rFonts w:ascii="Times New Roman" w:cs="Times New Roman" w:eastAsia="Times New Roman" w:hAnsi="Times New Roman"/>
          <w:sz w:val="24"/>
          <w:szCs w:val="24"/>
          <w:rtl w:val="0"/>
        </w:rPr>
        <w:t xml:space="preserve"> at the institute campus.</w:t>
      </w:r>
    </w:p>
    <w:p w:rsidR="00000000" w:rsidDel="00000000" w:rsidP="00000000" w:rsidRDefault="00000000" w:rsidRPr="00000000" w14:paraId="0000000F">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program aimed at promoting environmental sustainability, creating awareness about medicinal plants, and developing a green and healthy campus environment. On this occasion, </w:t>
      </w:r>
      <w:r w:rsidDel="00000000" w:rsidR="00000000" w:rsidRPr="00000000">
        <w:rPr>
          <w:rFonts w:ascii="Times New Roman" w:cs="Times New Roman" w:eastAsia="Times New Roman" w:hAnsi="Times New Roman"/>
          <w:b w:val="1"/>
          <w:bCs w:val="1"/>
          <w:sz w:val="24"/>
          <w:szCs w:val="24"/>
          <w:rtl w:val="0"/>
        </w:rPr>
        <w:t xml:space="preserve">saplings of various medicinal and herbal plants</w:t>
      </w:r>
      <w:r w:rsidDel="00000000" w:rsidR="00000000" w:rsidRPr="00000000">
        <w:rPr>
          <w:rFonts w:ascii="Times New Roman" w:cs="Times New Roman" w:eastAsia="Times New Roman" w:hAnsi="Times New Roman"/>
          <w:sz w:val="24"/>
          <w:szCs w:val="24"/>
          <w:rtl w:val="0"/>
        </w:rPr>
        <w:t xml:space="preserve"> such as Tulsi, Satavari, Aparajita, Neem, Lemongrass, Mint, and Ashwagandha were planted within the designated area of the campus to develop a permanent herbal garden.</w:t>
      </w:r>
    </w:p>
    <w:p w:rsidR="00000000" w:rsidDel="00000000" w:rsidP="00000000" w:rsidRDefault="00000000" w:rsidRPr="00000000" w14:paraId="00000010">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plantation activity was graciously carried out by </w:t>
      </w:r>
      <w:r w:rsidDel="00000000" w:rsidR="00000000" w:rsidRPr="00000000">
        <w:rPr>
          <w:rFonts w:ascii="Times New Roman" w:cs="Times New Roman" w:eastAsia="Times New Roman" w:hAnsi="Times New Roman"/>
          <w:b w:val="1"/>
          <w:bCs w:val="1"/>
          <w:sz w:val="24"/>
          <w:szCs w:val="24"/>
          <w:rtl w:val="0"/>
        </w:rPr>
        <w:t xml:space="preserve">Dr. Amit Ganatra, Dean (R &amp; D), CVM University; Dr. Sandip Valia, Registrar, CVM University; Dr. Arti Papnani, Chairperson, Institute of Engineers, Local Centre, V.V. Nagar; Dr. Maulika Patel, Principal, MBIT; Ms. Khusbu Patel, NSS Programme Officer, MBIT</w:t>
      </w:r>
      <w:r w:rsidDel="00000000" w:rsidR="00000000" w:rsidRPr="00000000">
        <w:rPr>
          <w:rFonts w:ascii="Times New Roman" w:cs="Times New Roman" w:eastAsia="Times New Roman" w:hAnsi="Times New Roman"/>
          <w:sz w:val="24"/>
          <w:szCs w:val="24"/>
          <w:rtl w:val="0"/>
        </w:rPr>
        <w:t xml:space="preserve">, along with faculty members and enthusiastic NSS volunteers.</w:t>
      </w:r>
    </w:p>
    <w:p w:rsidR="00000000" w:rsidDel="00000000" w:rsidP="00000000" w:rsidRDefault="00000000" w:rsidRPr="00000000" w14:paraId="00000011">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the dignitaries appreciated the initiative taken by the NSS Unit and highlighted the importance of herbal plants in daily life and environmental conservation. NSS volunteers actively participated in planting saplings and took responsibility for their maintenance, thereby reinforcing the spirit of service and social responsibility.</w:t>
      </w:r>
    </w:p>
    <w:p w:rsidR="00000000" w:rsidDel="00000000" w:rsidP="00000000" w:rsidRDefault="00000000" w:rsidRPr="00000000" w14:paraId="00000012">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Herbal Garden Plantation Program was a meaningful tribute to the vision of Hon’ble Chairman–CVM and contributed significantly towards fostering environmental awareness and sustainable practices within the campus.</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24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40" w:befor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Glimpses of the event:</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6286500" cy="3543300"/>
            <wp:effectExtent b="0" l="0" r="0" t="0"/>
            <wp:docPr id="25"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62865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6286500" cy="3530600"/>
            <wp:effectExtent b="0" l="0" r="0" t="0"/>
            <wp:docPr id="30"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628650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6286500" cy="3672522"/>
            <wp:effectExtent b="0" l="0" r="0" t="0"/>
            <wp:docPr id="26"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6286500" cy="3672522"/>
                    </a:xfrm>
                    <a:prstGeom prst="rect"/>
                    <a:ln/>
                  </pic:spPr>
                </pic:pic>
              </a:graphicData>
            </a:graphic>
          </wp:inline>
        </w:drawing>
      </w:r>
      <w:r w:rsidDel="00000000" w:rsidR="00000000" w:rsidRPr="00000000">
        <w:rPr>
          <w:rFonts w:ascii="Times New Roman" w:cs="Times New Roman" w:eastAsia="Times New Roman" w:hAnsi="Times New Roman"/>
          <w:sz w:val="26"/>
          <w:szCs w:val="26"/>
        </w:rPr>
        <w:drawing>
          <wp:inline distB="114300" distT="114300" distL="114300" distR="114300">
            <wp:extent cx="3038475" cy="3088380"/>
            <wp:effectExtent b="0" l="0" r="0" t="0"/>
            <wp:docPr id="34"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3038475" cy="3088380"/>
                    </a:xfrm>
                    <a:prstGeom prst="rect"/>
                    <a:ln/>
                  </pic:spPr>
                </pic:pic>
              </a:graphicData>
            </a:graphic>
          </wp:inline>
        </w:drawing>
      </w:r>
      <w:r w:rsidDel="00000000" w:rsidR="00000000" w:rsidRPr="00000000">
        <w:rPr>
          <w:rFonts w:ascii="Times New Roman" w:cs="Times New Roman" w:eastAsia="Times New Roman" w:hAnsi="Times New Roman"/>
          <w:sz w:val="26"/>
          <w:szCs w:val="26"/>
        </w:rPr>
        <w:drawing>
          <wp:inline distB="114300" distT="114300" distL="114300" distR="114300">
            <wp:extent cx="3171825" cy="3074295"/>
            <wp:effectExtent b="0" l="0" r="0" t="0"/>
            <wp:docPr id="24"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3171825" cy="3074295"/>
                    </a:xfrm>
                    <a:prstGeom prst="rect"/>
                    <a:ln/>
                  </pic:spPr>
                </pic:pic>
              </a:graphicData>
            </a:graphic>
          </wp:inline>
        </w:drawing>
      </w:r>
      <w:r w:rsidDel="00000000" w:rsidR="00000000" w:rsidRPr="00000000">
        <w:rPr>
          <w:rFonts w:ascii="Times New Roman" w:cs="Times New Roman" w:eastAsia="Times New Roman" w:hAnsi="Times New Roman"/>
          <w:sz w:val="26"/>
          <w:szCs w:val="26"/>
        </w:rPr>
        <w:drawing>
          <wp:inline distB="114300" distT="114300" distL="114300" distR="114300">
            <wp:extent cx="3209925" cy="3005772"/>
            <wp:effectExtent b="0" l="0" r="0" t="0"/>
            <wp:docPr id="27"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3209925" cy="3005772"/>
                    </a:xfrm>
                    <a:prstGeom prst="rect"/>
                    <a:ln/>
                  </pic:spPr>
                </pic:pic>
              </a:graphicData>
            </a:graphic>
          </wp:inline>
        </w:drawing>
      </w:r>
      <w:r w:rsidDel="00000000" w:rsidR="00000000" w:rsidRPr="00000000">
        <w:rPr>
          <w:rFonts w:ascii="Times New Roman" w:cs="Times New Roman" w:eastAsia="Times New Roman" w:hAnsi="Times New Roman"/>
          <w:sz w:val="26"/>
          <w:szCs w:val="26"/>
        </w:rPr>
        <w:drawing>
          <wp:inline distB="114300" distT="114300" distL="114300" distR="114300">
            <wp:extent cx="2857500" cy="3015297"/>
            <wp:effectExtent b="0" l="0" r="0" t="0"/>
            <wp:docPr id="32"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2857500" cy="3015297"/>
                    </a:xfrm>
                    <a:prstGeom prst="rect"/>
                    <a:ln/>
                  </pic:spPr>
                </pic:pic>
              </a:graphicData>
            </a:graphic>
          </wp:inline>
        </w:drawing>
      </w:r>
      <w:r w:rsidDel="00000000" w:rsidR="00000000" w:rsidRPr="00000000">
        <w:rPr>
          <w:rFonts w:ascii="Times New Roman" w:cs="Times New Roman" w:eastAsia="Times New Roman" w:hAnsi="Times New Roman"/>
          <w:sz w:val="26"/>
          <w:szCs w:val="26"/>
        </w:rPr>
        <w:drawing>
          <wp:inline distB="114300" distT="114300" distL="114300" distR="114300">
            <wp:extent cx="3200400" cy="3036195"/>
            <wp:effectExtent b="0" l="0" r="0" t="0"/>
            <wp:docPr id="23"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3200400" cy="3036195"/>
                    </a:xfrm>
                    <a:prstGeom prst="rect"/>
                    <a:ln/>
                  </pic:spPr>
                </pic:pic>
              </a:graphicData>
            </a:graphic>
          </wp:inline>
        </w:drawing>
      </w:r>
      <w:r w:rsidDel="00000000" w:rsidR="00000000" w:rsidRPr="00000000">
        <w:rPr>
          <w:rFonts w:ascii="Times New Roman" w:cs="Times New Roman" w:eastAsia="Times New Roman" w:hAnsi="Times New Roman"/>
          <w:sz w:val="26"/>
          <w:szCs w:val="26"/>
        </w:rPr>
        <w:drawing>
          <wp:inline distB="114300" distT="114300" distL="114300" distR="114300">
            <wp:extent cx="2971800" cy="3050280"/>
            <wp:effectExtent b="0" l="0" r="0" t="0"/>
            <wp:docPr id="28"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2971800" cy="305028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Ms. Khusbu P Patel</w:t>
        <w:tab/>
        <w:t xml:space="preserve">                                                                       Dr. Maulika Patel</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6795"/>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NSS Program officer                                                                          Principal, MBIT</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679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6795"/>
        </w:tabs>
        <w:jc w:val="both"/>
        <w:rPr>
          <w:rFonts w:ascii="Times New Roman" w:cs="Times New Roman" w:eastAsia="Times New Roman" w:hAnsi="Times New Roman"/>
          <w:sz w:val="26"/>
          <w:szCs w:val="26"/>
        </w:rPr>
      </w:pPr>
      <w:r w:rsidDel="00000000" w:rsidR="00000000" w:rsidRPr="00000000">
        <w:rPr>
          <w:rtl w:val="0"/>
        </w:rPr>
      </w:r>
    </w:p>
    <w:sectPr>
      <w:pgSz w:h="15840" w:w="12240" w:orient="portrait"/>
      <w:pgMar w:bottom="568" w:top="839"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bCs w:val="1"/>
      <w:color w:val="000000"/>
      <w:sz w:val="48"/>
      <w:szCs w:val="48"/>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b w:val="1"/>
      <w:bCs w:val="1"/>
      <w:color w:val="000000"/>
      <w:sz w:val="36"/>
      <w:szCs w:val="36"/>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b w:val="1"/>
      <w:bCs w:val="1"/>
      <w:color w:val="000000"/>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40" w:before="240" w:lineRule="auto"/>
    </w:pPr>
    <w:rPr>
      <w:b w:val="1"/>
      <w:bCs w:val="1"/>
      <w:color w:val="000000"/>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bCs w:val="1"/>
      <w:color w:val="000000"/>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bCs w:val="1"/>
      <w:color w:val="000000"/>
      <w:sz w:val="20"/>
      <w:szCs w:val="2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bCs w:val="1"/>
      <w:color w:val="000000"/>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rsid w:val="005974FD"/>
    <w:tblPr>
      <w:tblCellMar>
        <w:top w:w="100.0" w:type="dxa"/>
        <w:left w:w="100.0" w:type="dxa"/>
        <w:bottom w:w="100.0" w:type="dxa"/>
        <w:right w:w="100.0" w:type="dxa"/>
      </w:tblCellMar>
    </w:tblPr>
  </w:style>
  <w:style w:type="paragraph" w:styleId="Normal1" w:customStyle="1">
    <w:name w:val="Normal1"/>
    <w:rsid w:val="005974FD"/>
  </w:style>
  <w:style w:type="table" w:styleId="TableNormal2" w:customStyle="1">
    <w:name w:val="TableNormal"/>
    <w:rsid w:val="00D615FA"/>
    <w:tblPr>
      <w:tblCellMar>
        <w:top w:w="100.0" w:type="dxa"/>
        <w:left w:w="100.0" w:type="dxa"/>
        <w:bottom w:w="100.0" w:type="dxa"/>
        <w:right w:w="100.0" w:type="dxa"/>
      </w:tblCellMar>
    </w:tblPr>
  </w:style>
  <w:style w:type="table" w:styleId="TableGrid">
    <w:name w:val="Table Grid"/>
    <w:basedOn w:val="TableNormal"/>
    <w:uiPriority w:val="39"/>
    <w:rsid w:val="0090686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trong">
    <w:name w:val="Strong"/>
    <w:basedOn w:val="DefaultParagraphFont"/>
    <w:uiPriority w:val="22"/>
    <w:qFormat w:val="1"/>
    <w:rsid w:val="000526E0"/>
    <w:rPr>
      <w:b w:val="1"/>
      <w:bCs w:val="1"/>
    </w:rPr>
  </w:style>
  <w:style w:type="character" w:styleId="il" w:customStyle="1">
    <w:name w:val="il"/>
    <w:basedOn w:val="DefaultParagraphFont"/>
    <w:rsid w:val="00A17FC2"/>
  </w:style>
  <w:style w:type="paragraph" w:styleId="NormalWeb">
    <w:name w:val="Normal (Web)"/>
    <w:basedOn w:val="Normal1"/>
    <w:uiPriority w:val="99"/>
    <w:semiHidden w:val="1"/>
    <w:unhideWhenUsed w:val="1"/>
    <w:rsid w:val="00A17FC2"/>
    <w:pPr>
      <w:spacing w:after="100" w:afterAutospacing="1" w:before="100" w:beforeAutospacing="1" w:line="240" w:lineRule="auto"/>
    </w:pPr>
    <w:rPr>
      <w:rFonts w:ascii="Times New Roman" w:cs="Times New Roman" w:eastAsia="Times New Roman" w:hAnsi="Times New Roman"/>
      <w:sz w:val="24"/>
      <w:szCs w:val="24"/>
    </w:rPr>
  </w:style>
  <w:style w:type="paragraph" w:styleId="NoSpacing">
    <w:name w:val="No Spacing"/>
    <w:uiPriority w:val="1"/>
    <w:qFormat w:val="1"/>
    <w:rsid w:val="003470BA"/>
    <w:pPr>
      <w:spacing w:after="0" w:line="240" w:lineRule="auto"/>
    </w:pPr>
    <w:rPr>
      <w:rFonts w:cs="Times New Roman" w:eastAsia="Times New Roman"/>
    </w:rPr>
  </w:style>
  <w:style w:type="paragraph" w:styleId="Header">
    <w:name w:val="header"/>
    <w:basedOn w:val="Normal1"/>
    <w:link w:val="HeaderChar"/>
    <w:uiPriority w:val="99"/>
    <w:unhideWhenUsed w:val="1"/>
    <w:rsid w:val="00383CB7"/>
    <w:pPr>
      <w:tabs>
        <w:tab w:val="center" w:pos="4680"/>
        <w:tab w:val="right" w:pos="9360"/>
      </w:tabs>
      <w:spacing w:after="0" w:line="240" w:lineRule="auto"/>
    </w:pPr>
  </w:style>
  <w:style w:type="character" w:styleId="HeaderChar" w:customStyle="1">
    <w:name w:val="Header Char"/>
    <w:basedOn w:val="DefaultParagraphFont"/>
    <w:link w:val="Header"/>
    <w:uiPriority w:val="99"/>
    <w:rsid w:val="00383CB7"/>
  </w:style>
  <w:style w:type="paragraph" w:styleId="Footer">
    <w:name w:val="footer"/>
    <w:basedOn w:val="Normal1"/>
    <w:link w:val="FooterChar"/>
    <w:uiPriority w:val="99"/>
    <w:unhideWhenUsed w:val="1"/>
    <w:rsid w:val="00383CB7"/>
    <w:pPr>
      <w:tabs>
        <w:tab w:val="center" w:pos="4680"/>
        <w:tab w:val="right" w:pos="9360"/>
      </w:tabs>
      <w:spacing w:after="0" w:line="240" w:lineRule="auto"/>
    </w:pPr>
  </w:style>
  <w:style w:type="character" w:styleId="FooterChar" w:customStyle="1">
    <w:name w:val="Footer Char"/>
    <w:basedOn w:val="DefaultParagraphFont"/>
    <w:link w:val="Footer"/>
    <w:uiPriority w:val="99"/>
    <w:rsid w:val="00383CB7"/>
  </w:style>
  <w:style w:type="table" w:styleId="a" w:customStyle="1">
    <w:basedOn w:val="TableNormal"/>
    <w:rsid w:val="00D615FA"/>
    <w:tblPr>
      <w:tblStyleRowBandSize w:val="1"/>
      <w:tblStyleColBandSize w:val="1"/>
      <w:tblCellMar>
        <w:left w:w="115.0" w:type="dxa"/>
        <w:right w:w="115.0" w:type="dxa"/>
      </w:tblCellMar>
    </w:tblPr>
  </w:style>
  <w:style w:type="table" w:styleId="a0" w:customStyle="1">
    <w:basedOn w:val="TableNormal"/>
    <w:rsid w:val="00D615FA"/>
    <w:tblPr>
      <w:tblStyleRowBandSize w:val="1"/>
      <w:tblStyleColBandSize w:val="1"/>
      <w:tblCellMar>
        <w:left w:w="115.0" w:type="dxa"/>
        <w:right w:w="115.0" w:type="dxa"/>
      </w:tblCellMar>
    </w:tblPr>
  </w:style>
  <w:style w:type="paragraph" w:styleId="BalloonText">
    <w:name w:val="Balloon Text"/>
    <w:basedOn w:val="Normal1"/>
    <w:link w:val="BalloonTextChar"/>
    <w:uiPriority w:val="99"/>
    <w:semiHidden w:val="1"/>
    <w:unhideWhenUsed w:val="1"/>
    <w:rsid w:val="00E37F6C"/>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E37F6C"/>
    <w:rPr>
      <w:rFonts w:ascii="Tahoma" w:cs="Tahoma" w:hAnsi="Tahoma"/>
      <w:sz w:val="16"/>
      <w:szCs w:val="16"/>
    </w:rPr>
  </w:style>
  <w:style w:type="character" w:styleId="Emphasis">
    <w:name w:val="Emphasis"/>
    <w:basedOn w:val="DefaultParagraphFont"/>
    <w:uiPriority w:val="20"/>
    <w:qFormat w:val="1"/>
    <w:rsid w:val="000A5460"/>
    <w:rPr>
      <w:i w:val="1"/>
      <w:iCs w:val="1"/>
    </w:rPr>
  </w:style>
  <w:style w:type="table" w:styleId="a1" w:customStyle="1">
    <w:basedOn w:val="TableNormal"/>
    <w:rsid w:val="005974FD"/>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10.jpg"/><Relationship Id="rId13" Type="http://schemas.openxmlformats.org/officeDocument/2006/relationships/image" Target="media/image9.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5.jpg"/><Relationship Id="rId14" Type="http://schemas.openxmlformats.org/officeDocument/2006/relationships/image" Target="media/image12.jpg"/><Relationship Id="rId17" Type="http://schemas.openxmlformats.org/officeDocument/2006/relationships/image" Target="media/image4.jpg"/><Relationship Id="rId16"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11.jpg"/><Relationship Id="rId7" Type="http://schemas.openxmlformats.org/officeDocument/2006/relationships/image" Target="media/image3.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HPjtVU586BrvHk8rawrWSbQ4Xg==">CgMxLjA4AHIhMXpNeVZ4THBCazFZLTNMejFRT2xmXzFydkVrQ3lkT09G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2025-11-18T10:23:00Z</dcterms:created>
  <dc:creator>Priyanka Panchal</dc:creator>
</cp:coreProperties>
</file>